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C48C4">
        <w:rPr>
          <w:rFonts w:ascii="Times New Roman" w:eastAsia="Calibri" w:hAnsi="Times New Roman" w:cs="Times New Roman"/>
        </w:rPr>
        <w:t>Комитет образования и науки администрации города Новокузнецка</w:t>
      </w:r>
    </w:p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CC48C4">
        <w:rPr>
          <w:rFonts w:ascii="Times New Roman" w:eastAsia="Calibri" w:hAnsi="Times New Roman" w:cs="Times New Roman"/>
          <w:b/>
        </w:rPr>
        <w:t>Муницип</w:t>
      </w:r>
      <w:r>
        <w:rPr>
          <w:rFonts w:ascii="Times New Roman" w:eastAsia="Calibri" w:hAnsi="Times New Roman" w:cs="Times New Roman"/>
          <w:b/>
        </w:rPr>
        <w:t>альное бюджетное</w:t>
      </w:r>
      <w:r w:rsidRPr="00CC48C4">
        <w:rPr>
          <w:rFonts w:ascii="Times New Roman" w:eastAsia="Calibri" w:hAnsi="Times New Roman" w:cs="Times New Roman"/>
          <w:b/>
        </w:rPr>
        <w:t xml:space="preserve"> учреждение</w:t>
      </w:r>
    </w:p>
    <w:p w:rsidR="00B11C9D" w:rsidRPr="00CC48C4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CC48C4">
        <w:rPr>
          <w:rFonts w:ascii="Times New Roman" w:eastAsia="Calibri" w:hAnsi="Times New Roman" w:cs="Times New Roman"/>
          <w:b/>
        </w:rPr>
        <w:t>д</w:t>
      </w:r>
      <w:r>
        <w:rPr>
          <w:rFonts w:ascii="Times New Roman" w:eastAsia="Calibri" w:hAnsi="Times New Roman" w:cs="Times New Roman"/>
          <w:b/>
        </w:rPr>
        <w:t xml:space="preserve">ополнительного образования </w:t>
      </w:r>
    </w:p>
    <w:p w:rsidR="00B11C9D" w:rsidRPr="00C45EEF" w:rsidRDefault="00B11C9D" w:rsidP="00C45E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               «Центр развития творчества</w:t>
      </w:r>
      <w:r w:rsidRPr="00CC48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«Уголёк»__________________</w:t>
      </w:r>
      <w:proofErr w:type="gramStart"/>
      <w:r w:rsidRPr="00CC48C4">
        <w:rPr>
          <w:rFonts w:ascii="Times New Roman" w:eastAsia="Calibri" w:hAnsi="Times New Roman" w:cs="Times New Roman"/>
          <w:b/>
          <w:color w:val="FFFFFF"/>
          <w:sz w:val="24"/>
          <w:szCs w:val="24"/>
          <w:u w:val="single"/>
        </w:rPr>
        <w:t xml:space="preserve"> .</w:t>
      </w:r>
      <w:proofErr w:type="gramEnd"/>
    </w:p>
    <w:p w:rsidR="00B11C9D" w:rsidRPr="00C45EEF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CC48C4">
        <w:rPr>
          <w:rFonts w:ascii="Times New Roman" w:eastAsia="Calibri" w:hAnsi="Times New Roman" w:cs="Times New Roman"/>
        </w:rPr>
        <w:t>РФ, Кемеровская обл., г. Новокузнецк, ул. Новаторов 15, тел. (3843) 31-66-22</w:t>
      </w:r>
    </w:p>
    <w:p w:rsidR="00B11C9D" w:rsidRPr="00B11C9D" w:rsidRDefault="00B11C9D" w:rsidP="00B11C9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:rsidR="00B11C9D" w:rsidRPr="00EC5EE4" w:rsidRDefault="00B11C9D" w:rsidP="00B11C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5EE4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11C9D" w:rsidRPr="00720896" w:rsidRDefault="00B11C9D" w:rsidP="00B11C9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57A7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bookmarkEnd w:id="0"/>
      <w:r w:rsidRPr="00B11C9D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2921AA">
        <w:rPr>
          <w:rFonts w:ascii="Times New Roman" w:eastAsia="Calibri" w:hAnsi="Times New Roman" w:cs="Times New Roman"/>
          <w:sz w:val="28"/>
          <w:szCs w:val="28"/>
        </w:rPr>
        <w:t>8</w:t>
      </w:r>
      <w:r w:rsidRPr="00B11C9D">
        <w:rPr>
          <w:rFonts w:ascii="Times New Roman" w:eastAsia="Calibri" w:hAnsi="Times New Roman" w:cs="Times New Roman"/>
          <w:sz w:val="28"/>
          <w:szCs w:val="28"/>
        </w:rPr>
        <w:t>.</w:t>
      </w:r>
      <w:r w:rsidR="002921A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.2019</w:t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45EEF">
        <w:rPr>
          <w:rFonts w:ascii="Times New Roman" w:eastAsia="Calibri" w:hAnsi="Times New Roman" w:cs="Times New Roman"/>
          <w:sz w:val="28"/>
          <w:szCs w:val="28"/>
        </w:rPr>
        <w:tab/>
      </w:r>
      <w:r w:rsidRPr="008A73E2">
        <w:rPr>
          <w:rFonts w:ascii="Times New Roman" w:eastAsia="Calibri" w:hAnsi="Times New Roman" w:cs="Times New Roman"/>
          <w:sz w:val="28"/>
          <w:szCs w:val="28"/>
        </w:rPr>
        <w:t>№</w:t>
      </w:r>
      <w:r w:rsidR="00720896">
        <w:rPr>
          <w:rFonts w:ascii="Times New Roman" w:eastAsia="Calibri" w:hAnsi="Times New Roman" w:cs="Times New Roman"/>
          <w:sz w:val="28"/>
          <w:szCs w:val="28"/>
        </w:rPr>
        <w:t>1</w:t>
      </w:r>
      <w:r w:rsidR="002921AA">
        <w:rPr>
          <w:rFonts w:ascii="Times New Roman" w:eastAsia="Calibri" w:hAnsi="Times New Roman" w:cs="Times New Roman"/>
          <w:sz w:val="28"/>
          <w:szCs w:val="28"/>
        </w:rPr>
        <w:t>68</w:t>
      </w:r>
      <w:r w:rsidR="00720896" w:rsidRPr="002921AA">
        <w:rPr>
          <w:rFonts w:ascii="Times New Roman" w:eastAsia="Calibri" w:hAnsi="Times New Roman" w:cs="Times New Roman"/>
          <w:sz w:val="28"/>
          <w:szCs w:val="28"/>
        </w:rPr>
        <w:t>/2-</w:t>
      </w:r>
      <w:r w:rsidR="00720896">
        <w:rPr>
          <w:rFonts w:ascii="Times New Roman" w:eastAsia="Calibri" w:hAnsi="Times New Roman" w:cs="Times New Roman"/>
          <w:sz w:val="28"/>
          <w:szCs w:val="28"/>
        </w:rPr>
        <w:t>О</w:t>
      </w:r>
    </w:p>
    <w:p w:rsidR="007C4154" w:rsidRPr="005F6324" w:rsidRDefault="00B11C9D">
      <w:pPr>
        <w:rPr>
          <w:rFonts w:ascii="Times New Roman" w:hAnsi="Times New Roman" w:cs="Times New Roman"/>
          <w:sz w:val="28"/>
          <w:szCs w:val="28"/>
        </w:rPr>
      </w:pPr>
      <w:r w:rsidRPr="00B11C9D">
        <w:rPr>
          <w:rFonts w:ascii="Times New Roman" w:hAnsi="Times New Roman" w:cs="Times New Roman"/>
          <w:sz w:val="28"/>
          <w:szCs w:val="28"/>
        </w:rPr>
        <w:t xml:space="preserve">Об </w:t>
      </w:r>
      <w:r w:rsidR="005F6324">
        <w:rPr>
          <w:rFonts w:ascii="Times New Roman" w:hAnsi="Times New Roman" w:cs="Times New Roman"/>
          <w:sz w:val="28"/>
          <w:szCs w:val="28"/>
        </w:rPr>
        <w:t>утверждении перечня должностей</w:t>
      </w:r>
      <w:r w:rsidR="005F6324">
        <w:rPr>
          <w:rFonts w:ascii="Times New Roman" w:hAnsi="Times New Roman" w:cs="Times New Roman"/>
          <w:sz w:val="28"/>
          <w:szCs w:val="28"/>
        </w:rPr>
        <w:br/>
        <w:t>подверженных коррупционным рискам</w:t>
      </w:r>
    </w:p>
    <w:p w:rsidR="00B11C9D" w:rsidRDefault="00B11C9D" w:rsidP="00B11C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25.12.2008 г. №273-ФЗ «О противодействии коррупции», действующим законодательством антикоррупционной направленности, с целью совершенствования работы по противодействию коррупции в Муниципальном бюджетном учреждении дополнительного образования «Центр развития творчества «Уголек»,</w:t>
      </w:r>
    </w:p>
    <w:p w:rsidR="00B11C9D" w:rsidRDefault="00B11C9D">
      <w:pPr>
        <w:rPr>
          <w:rFonts w:ascii="Times New Roman" w:hAnsi="Times New Roman" w:cs="Times New Roman"/>
          <w:b/>
          <w:sz w:val="28"/>
          <w:szCs w:val="28"/>
        </w:rPr>
      </w:pPr>
      <w:r w:rsidRPr="00B11C9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11C9D" w:rsidRDefault="005F6324" w:rsidP="00B11C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должностей</w:t>
      </w:r>
      <w:r w:rsidR="00B11C9D" w:rsidRPr="00B11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 ДО «ЦРТ «Уголек», подверженных коррупционным рискам (приложение №1)</w:t>
      </w:r>
      <w:r w:rsidR="00B11C9D">
        <w:rPr>
          <w:rFonts w:ascii="Times New Roman" w:hAnsi="Times New Roman" w:cs="Times New Roman"/>
          <w:sz w:val="28"/>
          <w:szCs w:val="28"/>
        </w:rPr>
        <w:t>.</w:t>
      </w:r>
    </w:p>
    <w:p w:rsidR="00B11C9D" w:rsidRDefault="00B11C9D" w:rsidP="00B11C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6324">
        <w:rPr>
          <w:rFonts w:ascii="Times New Roman" w:hAnsi="Times New Roman" w:cs="Times New Roman"/>
          <w:sz w:val="28"/>
          <w:szCs w:val="28"/>
        </w:rPr>
        <w:t>перечень коррупционных рисков (приложение №2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1C9D" w:rsidRDefault="005F6324" w:rsidP="00B11C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момента подписания;</w:t>
      </w:r>
    </w:p>
    <w:p w:rsidR="005F6324" w:rsidRDefault="00AD24AD" w:rsidP="00B11C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231140</wp:posOffset>
            </wp:positionV>
            <wp:extent cx="942975" cy="1181100"/>
            <wp:effectExtent l="1905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F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231140</wp:posOffset>
            </wp:positionV>
            <wp:extent cx="1405890" cy="1466850"/>
            <wp:effectExtent l="0" t="0" r="381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6324">
        <w:rPr>
          <w:rFonts w:ascii="Times New Roman" w:hAnsi="Times New Roman" w:cs="Times New Roman"/>
          <w:sz w:val="28"/>
          <w:szCs w:val="28"/>
        </w:rPr>
        <w:t>Контроль за исполнение приказа оставляю за собой.</w:t>
      </w:r>
    </w:p>
    <w:p w:rsidR="005F6324" w:rsidRPr="004E69DC" w:rsidRDefault="005F6324" w:rsidP="000562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5EEF" w:rsidRPr="004E69DC" w:rsidRDefault="00C45EEF" w:rsidP="00C45E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А.В. Музылев</w:t>
      </w:r>
      <w:r w:rsidRPr="00C45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246" w:rsidRPr="004E69DC" w:rsidRDefault="0005624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br w:type="page"/>
      </w:r>
    </w:p>
    <w:p w:rsidR="00056246" w:rsidRPr="004E69DC" w:rsidRDefault="00056246" w:rsidP="00F56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62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56246" w:rsidRPr="004E69DC" w:rsidRDefault="004E69DC" w:rsidP="00F56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2921AA">
        <w:rPr>
          <w:rFonts w:ascii="Times New Roman" w:hAnsi="Times New Roman" w:cs="Times New Roman"/>
          <w:sz w:val="28"/>
          <w:szCs w:val="28"/>
        </w:rPr>
        <w:t>08.10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1D35E5">
        <w:rPr>
          <w:rFonts w:ascii="Times New Roman" w:hAnsi="Times New Roman" w:cs="Times New Roman"/>
          <w:sz w:val="28"/>
          <w:szCs w:val="28"/>
        </w:rPr>
        <w:t>9</w:t>
      </w:r>
      <w:r w:rsidR="00056246" w:rsidRPr="00056246">
        <w:rPr>
          <w:rFonts w:ascii="Times New Roman" w:hAnsi="Times New Roman" w:cs="Times New Roman"/>
          <w:sz w:val="28"/>
          <w:szCs w:val="28"/>
        </w:rPr>
        <w:t xml:space="preserve"> № 1</w:t>
      </w:r>
      <w:r w:rsidR="002921AA">
        <w:rPr>
          <w:rFonts w:ascii="Times New Roman" w:hAnsi="Times New Roman" w:cs="Times New Roman"/>
          <w:sz w:val="28"/>
          <w:szCs w:val="28"/>
        </w:rPr>
        <w:t>68</w:t>
      </w:r>
      <w:r w:rsidR="00720896">
        <w:rPr>
          <w:rFonts w:ascii="Times New Roman" w:hAnsi="Times New Roman" w:cs="Times New Roman"/>
          <w:sz w:val="28"/>
          <w:szCs w:val="28"/>
        </w:rPr>
        <w:t>/2-О</w:t>
      </w:r>
    </w:p>
    <w:p w:rsidR="00056246" w:rsidRPr="004E69DC" w:rsidRDefault="00056246" w:rsidP="00F56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6246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 </w:t>
      </w:r>
    </w:p>
    <w:p w:rsidR="00056246" w:rsidRPr="004E69DC" w:rsidRDefault="00056246" w:rsidP="00F56D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56246">
        <w:rPr>
          <w:rFonts w:ascii="Times New Roman" w:hAnsi="Times New Roman" w:cs="Times New Roman"/>
          <w:sz w:val="28"/>
          <w:szCs w:val="28"/>
        </w:rPr>
        <w:t>подверженных</w:t>
      </w:r>
      <w:proofErr w:type="gramEnd"/>
      <w:r w:rsidRPr="00056246">
        <w:rPr>
          <w:rFonts w:ascii="Times New Roman" w:hAnsi="Times New Roman" w:cs="Times New Roman"/>
          <w:sz w:val="28"/>
          <w:szCs w:val="28"/>
        </w:rPr>
        <w:t xml:space="preserve"> коррупционным рискам» </w:t>
      </w:r>
    </w:p>
    <w:p w:rsidR="00056246" w:rsidRDefault="00056246" w:rsidP="00F56D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6246" w:rsidRPr="00056246" w:rsidRDefault="00056246" w:rsidP="00056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246">
        <w:rPr>
          <w:rFonts w:ascii="Times New Roman" w:hAnsi="Times New Roman" w:cs="Times New Roman"/>
          <w:sz w:val="28"/>
          <w:szCs w:val="28"/>
        </w:rPr>
        <w:t xml:space="preserve">Перечень должностей, в наибольшей степени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6246">
        <w:rPr>
          <w:rFonts w:ascii="Times New Roman" w:hAnsi="Times New Roman" w:cs="Times New Roman"/>
          <w:sz w:val="28"/>
          <w:szCs w:val="28"/>
        </w:rPr>
        <w:t xml:space="preserve">подверженных риску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6246">
        <w:rPr>
          <w:rFonts w:ascii="Times New Roman" w:hAnsi="Times New Roman" w:cs="Times New Roman"/>
          <w:b/>
          <w:sz w:val="28"/>
          <w:szCs w:val="28"/>
        </w:rPr>
        <w:t>(коррупционных должностей)</w:t>
      </w:r>
    </w:p>
    <w:p w:rsidR="00056246" w:rsidRPr="00056246" w:rsidRDefault="00056246" w:rsidP="000562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246">
        <w:rPr>
          <w:rFonts w:ascii="Times New Roman" w:hAnsi="Times New Roman" w:cs="Times New Roman"/>
          <w:sz w:val="28"/>
          <w:szCs w:val="28"/>
        </w:rPr>
        <w:t>1. Должности работников МБУ ДО «ЦРТ «Уголек», замещение которых связано с коррупционными рисками:</w:t>
      </w:r>
    </w:p>
    <w:tbl>
      <w:tblPr>
        <w:tblStyle w:val="a4"/>
        <w:tblW w:w="0" w:type="auto"/>
        <w:tblLook w:val="04A0"/>
      </w:tblPr>
      <w:tblGrid>
        <w:gridCol w:w="1242"/>
        <w:gridCol w:w="8329"/>
      </w:tblGrid>
      <w:tr w:rsidR="00056246" w:rsidRPr="00056246" w:rsidTr="00056246">
        <w:tc>
          <w:tcPr>
            <w:tcW w:w="1242" w:type="dxa"/>
          </w:tcPr>
          <w:p w:rsidR="00056246" w:rsidRPr="00056246" w:rsidRDefault="00056246" w:rsidP="00056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562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624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562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056246" w:rsidRPr="00056246" w:rsidRDefault="00056246" w:rsidP="00056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24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056246" w:rsidRPr="00056246" w:rsidTr="00056246">
        <w:tc>
          <w:tcPr>
            <w:tcW w:w="1242" w:type="dxa"/>
          </w:tcPr>
          <w:p w:rsidR="00056246" w:rsidRPr="00056246" w:rsidRDefault="00056246" w:rsidP="0005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56246" w:rsidRPr="00056246" w:rsidRDefault="00056246" w:rsidP="00056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4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56246" w:rsidRPr="00056246" w:rsidTr="00056246">
        <w:tc>
          <w:tcPr>
            <w:tcW w:w="1242" w:type="dxa"/>
          </w:tcPr>
          <w:p w:rsidR="00056246" w:rsidRPr="00056246" w:rsidRDefault="00056246" w:rsidP="0005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56246" w:rsidRPr="00056246" w:rsidRDefault="00056246" w:rsidP="00056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4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056246" w:rsidRPr="00056246" w:rsidTr="00056246">
        <w:tc>
          <w:tcPr>
            <w:tcW w:w="1242" w:type="dxa"/>
          </w:tcPr>
          <w:p w:rsidR="00056246" w:rsidRPr="00056246" w:rsidRDefault="00056246" w:rsidP="0005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56246" w:rsidRPr="00056246" w:rsidRDefault="00056246" w:rsidP="00056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46">
              <w:rPr>
                <w:rFonts w:ascii="Times New Roman" w:hAnsi="Times New Roman" w:cs="Times New Roman"/>
                <w:sz w:val="28"/>
                <w:szCs w:val="28"/>
              </w:rPr>
              <w:t>Заведующие отделениями</w:t>
            </w:r>
          </w:p>
        </w:tc>
      </w:tr>
      <w:tr w:rsidR="00056246" w:rsidTr="00056246">
        <w:tc>
          <w:tcPr>
            <w:tcW w:w="1242" w:type="dxa"/>
          </w:tcPr>
          <w:p w:rsidR="00056246" w:rsidRDefault="00056246" w:rsidP="0005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056246" w:rsidRDefault="00056246" w:rsidP="00056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056246" w:rsidTr="00056246">
        <w:tc>
          <w:tcPr>
            <w:tcW w:w="1242" w:type="dxa"/>
          </w:tcPr>
          <w:p w:rsidR="00056246" w:rsidRDefault="00056246" w:rsidP="0005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9" w:type="dxa"/>
          </w:tcPr>
          <w:p w:rsidR="00056246" w:rsidRDefault="00056246" w:rsidP="00056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делопроизводство</w:t>
            </w:r>
          </w:p>
        </w:tc>
      </w:tr>
      <w:tr w:rsidR="00056246" w:rsidTr="00056246">
        <w:tc>
          <w:tcPr>
            <w:tcW w:w="1242" w:type="dxa"/>
          </w:tcPr>
          <w:p w:rsidR="00056246" w:rsidRDefault="00056246" w:rsidP="0005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9" w:type="dxa"/>
          </w:tcPr>
          <w:p w:rsidR="00056246" w:rsidRDefault="00056246" w:rsidP="00056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Дневные дежурные</w:t>
            </w:r>
          </w:p>
        </w:tc>
      </w:tr>
      <w:tr w:rsidR="00056246" w:rsidTr="00056246">
        <w:tc>
          <w:tcPr>
            <w:tcW w:w="1242" w:type="dxa"/>
          </w:tcPr>
          <w:p w:rsidR="00056246" w:rsidRDefault="00056246" w:rsidP="0005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9" w:type="dxa"/>
          </w:tcPr>
          <w:p w:rsidR="00056246" w:rsidRDefault="00056246" w:rsidP="000562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Ночные сторожа</w:t>
            </w:r>
          </w:p>
        </w:tc>
      </w:tr>
    </w:tbl>
    <w:p w:rsidR="004E69DC" w:rsidRDefault="004E69DC" w:rsidP="000562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9DC" w:rsidRDefault="004E69D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9DC" w:rsidRPr="002921AA" w:rsidRDefault="004E69DC" w:rsidP="004E69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>Приложение № 2 к приказу от 0</w:t>
      </w:r>
      <w:r w:rsidR="002921AA">
        <w:rPr>
          <w:rFonts w:ascii="Times New Roman" w:hAnsi="Times New Roman" w:cs="Times New Roman"/>
          <w:sz w:val="28"/>
          <w:szCs w:val="28"/>
        </w:rPr>
        <w:t>8</w:t>
      </w:r>
      <w:r w:rsidRPr="004E69DC">
        <w:rPr>
          <w:rFonts w:ascii="Times New Roman" w:hAnsi="Times New Roman" w:cs="Times New Roman"/>
          <w:sz w:val="28"/>
          <w:szCs w:val="28"/>
        </w:rPr>
        <w:t>.</w:t>
      </w:r>
      <w:r w:rsidR="002921AA">
        <w:rPr>
          <w:rFonts w:ascii="Times New Roman" w:hAnsi="Times New Roman" w:cs="Times New Roman"/>
          <w:sz w:val="28"/>
          <w:szCs w:val="28"/>
        </w:rPr>
        <w:t>10</w:t>
      </w:r>
      <w:r w:rsidRPr="004E69DC">
        <w:rPr>
          <w:rFonts w:ascii="Times New Roman" w:hAnsi="Times New Roman" w:cs="Times New Roman"/>
          <w:sz w:val="28"/>
          <w:szCs w:val="28"/>
        </w:rPr>
        <w:t>.201</w:t>
      </w:r>
      <w:r w:rsidR="001D35E5" w:rsidRPr="002921AA">
        <w:rPr>
          <w:rFonts w:ascii="Times New Roman" w:hAnsi="Times New Roman" w:cs="Times New Roman"/>
          <w:sz w:val="28"/>
          <w:szCs w:val="28"/>
        </w:rPr>
        <w:t>9</w:t>
      </w:r>
      <w:r w:rsidRPr="004E69DC">
        <w:rPr>
          <w:rFonts w:ascii="Times New Roman" w:hAnsi="Times New Roman" w:cs="Times New Roman"/>
          <w:sz w:val="28"/>
          <w:szCs w:val="28"/>
        </w:rPr>
        <w:t xml:space="preserve"> № 1</w:t>
      </w:r>
      <w:r w:rsidR="002921AA">
        <w:rPr>
          <w:rFonts w:ascii="Times New Roman" w:hAnsi="Times New Roman" w:cs="Times New Roman"/>
          <w:sz w:val="28"/>
          <w:szCs w:val="28"/>
        </w:rPr>
        <w:t>68</w:t>
      </w:r>
      <w:r w:rsidR="00720896">
        <w:rPr>
          <w:rFonts w:ascii="Times New Roman" w:hAnsi="Times New Roman" w:cs="Times New Roman"/>
          <w:sz w:val="28"/>
          <w:szCs w:val="28"/>
        </w:rPr>
        <w:t>/2-О</w:t>
      </w:r>
      <w:r w:rsidRPr="004E6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9DC" w:rsidRPr="004E69DC" w:rsidRDefault="004E69DC" w:rsidP="004E69D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 </w:t>
      </w:r>
      <w:r w:rsidRPr="004E69DC">
        <w:rPr>
          <w:rFonts w:ascii="Times New Roman" w:hAnsi="Times New Roman" w:cs="Times New Roman"/>
          <w:sz w:val="28"/>
          <w:szCs w:val="28"/>
        </w:rPr>
        <w:br/>
        <w:t>подверженных коррупционным рискам»</w:t>
      </w:r>
    </w:p>
    <w:p w:rsidR="004E69DC" w:rsidRPr="001D35E5" w:rsidRDefault="004E69DC" w:rsidP="004E69D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9DC" w:rsidRPr="004E69DC" w:rsidRDefault="004E69DC" w:rsidP="004E69D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9DC">
        <w:rPr>
          <w:rFonts w:ascii="Times New Roman" w:hAnsi="Times New Roman" w:cs="Times New Roman"/>
          <w:b/>
          <w:sz w:val="28"/>
          <w:szCs w:val="28"/>
        </w:rPr>
        <w:t>Перечень коррупционных рисков</w:t>
      </w:r>
    </w:p>
    <w:p w:rsidR="004E69DC" w:rsidRPr="001D35E5" w:rsidRDefault="004E69DC" w:rsidP="004E6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1. Контроль приема, перевода и </w:t>
      </w:r>
      <w:proofErr w:type="gramStart"/>
      <w:r w:rsidRPr="004E69DC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Pr="004E69DC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нормативными документами; </w:t>
      </w:r>
    </w:p>
    <w:p w:rsidR="004E69DC" w:rsidRPr="004E69DC" w:rsidRDefault="004E69DC" w:rsidP="004E6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2. Осуществление контроля финансово-хозяйственной деятельности. </w:t>
      </w:r>
    </w:p>
    <w:p w:rsidR="004E69DC" w:rsidRPr="004E69DC" w:rsidRDefault="004E69DC" w:rsidP="004E6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3. Использование средств на оплату труда в соответствии с Положением об оплате труда. </w:t>
      </w:r>
    </w:p>
    <w:p w:rsidR="004E69DC" w:rsidRPr="004E69DC" w:rsidRDefault="004E69DC" w:rsidP="004E6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4. Усиление </w:t>
      </w:r>
      <w:proofErr w:type="gramStart"/>
      <w:r w:rsidRPr="004E69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E69DC">
        <w:rPr>
          <w:rFonts w:ascii="Times New Roman" w:hAnsi="Times New Roman" w:cs="Times New Roman"/>
          <w:sz w:val="28"/>
          <w:szCs w:val="28"/>
        </w:rPr>
        <w:t xml:space="preserve"> недопущением фактов неправомерного взимания денежных средств с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4E69DC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4E69DC" w:rsidRPr="004E69DC" w:rsidRDefault="004E69DC" w:rsidP="004E6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5. Предоставление сведений о доходах, имуществе и обязательствах имущественного характера директором. </w:t>
      </w:r>
    </w:p>
    <w:p w:rsidR="004E69DC" w:rsidRPr="004E69DC" w:rsidRDefault="004E69DC" w:rsidP="004E6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6. Работа с обращениями; проверка письменных обращений, подготовка ответов на обращения. </w:t>
      </w:r>
    </w:p>
    <w:p w:rsidR="004E69DC" w:rsidRPr="001D35E5" w:rsidRDefault="004E69DC" w:rsidP="004E6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7. Организация работы по формированию нетерпимого отношения к проявлениям коррупции. Организация и проведение недели правовых знаний с целью повышения уровня правосознания и правовой культуры. </w:t>
      </w:r>
    </w:p>
    <w:p w:rsidR="004E69DC" w:rsidRPr="004E69DC" w:rsidRDefault="004E69DC" w:rsidP="004E6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8. Информирование общественности через СМИ о проводимых мероприятиях по антикоррупционному образованию, просвещению и пропаганде. </w:t>
      </w:r>
    </w:p>
    <w:p w:rsidR="00056246" w:rsidRPr="001D35E5" w:rsidRDefault="004E69DC" w:rsidP="004E69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9DC">
        <w:rPr>
          <w:rFonts w:ascii="Times New Roman" w:hAnsi="Times New Roman" w:cs="Times New Roman"/>
          <w:sz w:val="28"/>
          <w:szCs w:val="28"/>
        </w:rPr>
        <w:t xml:space="preserve">9. Анализ </w:t>
      </w:r>
      <w:proofErr w:type="gramStart"/>
      <w:r w:rsidRPr="004E69DC">
        <w:rPr>
          <w:rFonts w:ascii="Times New Roman" w:hAnsi="Times New Roman" w:cs="Times New Roman"/>
          <w:sz w:val="28"/>
          <w:szCs w:val="28"/>
        </w:rPr>
        <w:t>исполнения Плана мероприятий противодействия коррупции</w:t>
      </w:r>
      <w:proofErr w:type="gramEnd"/>
      <w:r w:rsidRPr="004E69DC">
        <w:rPr>
          <w:rFonts w:ascii="Times New Roman" w:hAnsi="Times New Roman" w:cs="Times New Roman"/>
          <w:sz w:val="28"/>
          <w:szCs w:val="28"/>
        </w:rPr>
        <w:t xml:space="preserve"> учреждения. Контроль соответствия комплексных тем плана циклов повышения квалификации расписанию и журналам проведения занятий.</w:t>
      </w:r>
    </w:p>
    <w:sectPr w:rsidR="00056246" w:rsidRPr="001D35E5" w:rsidSect="007208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DDE"/>
    <w:multiLevelType w:val="hybridMultilevel"/>
    <w:tmpl w:val="96281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6EC4"/>
    <w:multiLevelType w:val="hybridMultilevel"/>
    <w:tmpl w:val="4958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93661"/>
    <w:multiLevelType w:val="hybridMultilevel"/>
    <w:tmpl w:val="1C82F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1C9D"/>
    <w:rsid w:val="00056246"/>
    <w:rsid w:val="000E2B17"/>
    <w:rsid w:val="001D35E5"/>
    <w:rsid w:val="002921AA"/>
    <w:rsid w:val="002C2B11"/>
    <w:rsid w:val="00365338"/>
    <w:rsid w:val="004A4B96"/>
    <w:rsid w:val="004B43CD"/>
    <w:rsid w:val="004E69DC"/>
    <w:rsid w:val="005F6324"/>
    <w:rsid w:val="006C70AE"/>
    <w:rsid w:val="00720896"/>
    <w:rsid w:val="007C4154"/>
    <w:rsid w:val="00A65448"/>
    <w:rsid w:val="00AD24AD"/>
    <w:rsid w:val="00B11C9D"/>
    <w:rsid w:val="00C45EEF"/>
    <w:rsid w:val="00C477ED"/>
    <w:rsid w:val="00E55169"/>
    <w:rsid w:val="00F56D6C"/>
    <w:rsid w:val="00F7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C9D"/>
    <w:pPr>
      <w:ind w:left="720"/>
      <w:contextualSpacing/>
    </w:pPr>
  </w:style>
  <w:style w:type="table" w:styleId="a4">
    <w:name w:val="Table Grid"/>
    <w:basedOn w:val="a1"/>
    <w:uiPriority w:val="59"/>
    <w:rsid w:val="00B1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4294967244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k018</dc:creator>
  <cp:lastModifiedBy>k018</cp:lastModifiedBy>
  <cp:revision>10</cp:revision>
  <dcterms:created xsi:type="dcterms:W3CDTF">2019-11-20T04:33:00Z</dcterms:created>
  <dcterms:modified xsi:type="dcterms:W3CDTF">2019-12-11T05:03:00Z</dcterms:modified>
</cp:coreProperties>
</file>